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0" w:rsidRPr="0036501B" w:rsidRDefault="005D5300" w:rsidP="005D5300">
      <w:pPr>
        <w:jc w:val="center"/>
        <w:rPr>
          <w:b/>
          <w:sz w:val="32"/>
          <w:szCs w:val="32"/>
        </w:rPr>
      </w:pPr>
      <w:r w:rsidRPr="0036501B">
        <w:rPr>
          <w:rFonts w:hint="eastAsia"/>
          <w:b/>
          <w:sz w:val="32"/>
          <w:szCs w:val="32"/>
        </w:rPr>
        <w:t>关于编制</w:t>
      </w:r>
      <w:r w:rsidRPr="0036501B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7</w:t>
      </w:r>
      <w:r w:rsidRPr="0036501B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市级</w:t>
      </w:r>
      <w:r w:rsidRPr="0036501B">
        <w:rPr>
          <w:rFonts w:hint="eastAsia"/>
          <w:b/>
          <w:sz w:val="32"/>
          <w:szCs w:val="32"/>
        </w:rPr>
        <w:t>部门预算</w:t>
      </w:r>
      <w:r>
        <w:rPr>
          <w:rFonts w:hint="eastAsia"/>
          <w:b/>
          <w:sz w:val="32"/>
          <w:szCs w:val="32"/>
        </w:rPr>
        <w:t>和学校部门预算</w:t>
      </w:r>
      <w:r w:rsidRPr="0036501B">
        <w:rPr>
          <w:rFonts w:hint="eastAsia"/>
          <w:b/>
          <w:sz w:val="32"/>
          <w:szCs w:val="32"/>
        </w:rPr>
        <w:t>的通知</w:t>
      </w:r>
    </w:p>
    <w:p w:rsidR="005D5300" w:rsidRPr="0036501B" w:rsidRDefault="005D5300" w:rsidP="005D5300">
      <w:pPr>
        <w:jc w:val="center"/>
        <w:rPr>
          <w:b/>
          <w:sz w:val="32"/>
          <w:szCs w:val="32"/>
        </w:rPr>
      </w:pPr>
    </w:p>
    <w:p w:rsidR="005D5300" w:rsidRPr="0036501B" w:rsidRDefault="005D5300" w:rsidP="005D5300">
      <w:pPr>
        <w:spacing w:afterLines="50" w:after="156" w:line="360" w:lineRule="auto"/>
        <w:rPr>
          <w:sz w:val="24"/>
        </w:rPr>
      </w:pPr>
      <w:r w:rsidRPr="0036501B">
        <w:rPr>
          <w:rFonts w:hint="eastAsia"/>
          <w:sz w:val="24"/>
        </w:rPr>
        <w:t>各二级学院（部）、处（室）</w:t>
      </w:r>
      <w:r>
        <w:rPr>
          <w:rFonts w:hint="eastAsia"/>
          <w:sz w:val="24"/>
        </w:rPr>
        <w:t>，</w:t>
      </w:r>
      <w:r w:rsidRPr="0036501B">
        <w:rPr>
          <w:rFonts w:hint="eastAsia"/>
          <w:sz w:val="24"/>
        </w:rPr>
        <w:t>直属单位：</w:t>
      </w:r>
    </w:p>
    <w:p w:rsidR="005D5300" w:rsidRPr="0036501B" w:rsidRDefault="005D5300" w:rsidP="005D5300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36501B">
        <w:rPr>
          <w:rFonts w:ascii="宋体" w:hAnsi="宋体" w:hint="eastAsia"/>
          <w:sz w:val="24"/>
        </w:rPr>
        <w:t>为做好学校201</w:t>
      </w:r>
      <w:r w:rsidR="00C10B90">
        <w:rPr>
          <w:rFonts w:ascii="宋体" w:hAnsi="宋体" w:hint="eastAsia"/>
          <w:sz w:val="24"/>
        </w:rPr>
        <w:t>7</w:t>
      </w:r>
      <w:r w:rsidRPr="0036501B">
        <w:rPr>
          <w:rFonts w:ascii="宋体" w:hAnsi="宋体" w:hint="eastAsia"/>
          <w:sz w:val="24"/>
        </w:rPr>
        <w:t>年度</w:t>
      </w:r>
      <w:r w:rsidR="00C10B90">
        <w:rPr>
          <w:rFonts w:ascii="宋体" w:hAnsi="宋体" w:hint="eastAsia"/>
          <w:sz w:val="24"/>
        </w:rPr>
        <w:t>市级部门</w:t>
      </w:r>
      <w:r w:rsidRPr="0036501B">
        <w:rPr>
          <w:rFonts w:ascii="宋体" w:hAnsi="宋体" w:hint="eastAsia"/>
          <w:sz w:val="24"/>
        </w:rPr>
        <w:t>预算</w:t>
      </w:r>
      <w:r w:rsidR="00C10B90">
        <w:rPr>
          <w:rFonts w:ascii="宋体" w:hAnsi="宋体" w:hint="eastAsia"/>
          <w:sz w:val="24"/>
        </w:rPr>
        <w:t>和学校部门预算</w:t>
      </w:r>
      <w:r w:rsidRPr="0036501B">
        <w:rPr>
          <w:rFonts w:ascii="宋体" w:hAnsi="宋体" w:hint="eastAsia"/>
          <w:sz w:val="24"/>
        </w:rPr>
        <w:t>编制工作，现就201</w:t>
      </w:r>
      <w:r w:rsidR="00C10B90">
        <w:rPr>
          <w:rFonts w:ascii="宋体" w:hAnsi="宋体" w:hint="eastAsia"/>
          <w:sz w:val="24"/>
        </w:rPr>
        <w:t>7</w:t>
      </w:r>
      <w:r w:rsidRPr="0036501B">
        <w:rPr>
          <w:rFonts w:ascii="宋体" w:hAnsi="宋体" w:hint="eastAsia"/>
          <w:sz w:val="24"/>
        </w:rPr>
        <w:t>年度预算编制工作通知如下：</w:t>
      </w:r>
    </w:p>
    <w:p w:rsidR="005D5300" w:rsidRPr="0036501B" w:rsidRDefault="005D5300" w:rsidP="005D5300">
      <w:pPr>
        <w:spacing w:line="360" w:lineRule="auto"/>
        <w:ind w:firstLineChars="200" w:firstLine="482"/>
        <w:outlineLvl w:val="0"/>
        <w:rPr>
          <w:b/>
          <w:sz w:val="24"/>
        </w:rPr>
      </w:pPr>
      <w:r w:rsidRPr="0036501B">
        <w:rPr>
          <w:rFonts w:hint="eastAsia"/>
          <w:b/>
          <w:sz w:val="24"/>
        </w:rPr>
        <w:t>一、预算编制的总体要求</w:t>
      </w:r>
    </w:p>
    <w:p w:rsidR="005D5300" w:rsidRPr="0036501B" w:rsidRDefault="005D5300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 w:rsidRPr="0036501B">
        <w:rPr>
          <w:rFonts w:ascii="宋体" w:hAnsi="宋体" w:hint="eastAsia"/>
          <w:sz w:val="24"/>
        </w:rPr>
        <w:t>预算按部门编制，谁使用谁编制，谁管理谁编制。部门预算要按照“适度从紧”的原则编制，经费支出做到统筹安排，不得超支，结余收回。</w:t>
      </w:r>
    </w:p>
    <w:p w:rsidR="0088330A" w:rsidRDefault="005D5300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 w:rsidRPr="0036501B">
        <w:rPr>
          <w:rFonts w:ascii="宋体" w:hAnsi="宋体" w:hint="eastAsia"/>
          <w:sz w:val="24"/>
        </w:rPr>
        <w:t>各部门应充分认识预算编制工作的重要性，科学合理地编制</w:t>
      </w:r>
      <w:r w:rsidR="00C10B90">
        <w:rPr>
          <w:rFonts w:ascii="宋体" w:hAnsi="宋体" w:hint="eastAsia"/>
          <w:sz w:val="24"/>
        </w:rPr>
        <w:t>市级</w:t>
      </w:r>
      <w:r w:rsidRPr="0036501B">
        <w:rPr>
          <w:rFonts w:ascii="宋体" w:hAnsi="宋体" w:hint="eastAsia"/>
          <w:sz w:val="24"/>
        </w:rPr>
        <w:t>部门预算</w:t>
      </w:r>
      <w:r w:rsidR="00C10B90">
        <w:rPr>
          <w:rFonts w:ascii="宋体" w:hAnsi="宋体" w:hint="eastAsia"/>
          <w:sz w:val="24"/>
        </w:rPr>
        <w:t>和学校部门预算</w:t>
      </w:r>
      <w:r w:rsidRPr="0036501B">
        <w:rPr>
          <w:rFonts w:ascii="宋体" w:hAnsi="宋体" w:hint="eastAsia"/>
          <w:sz w:val="24"/>
        </w:rPr>
        <w:t>，</w:t>
      </w:r>
      <w:r w:rsidR="0088330A">
        <w:rPr>
          <w:rFonts w:ascii="宋体" w:hAnsi="宋体" w:hint="eastAsia"/>
          <w:sz w:val="24"/>
        </w:rPr>
        <w:t>确保市级部门预算和学校部门预算的全对口。</w:t>
      </w:r>
    </w:p>
    <w:p w:rsidR="005D5300" w:rsidRPr="0036501B" w:rsidRDefault="0088330A" w:rsidP="002A16DA">
      <w:pPr>
        <w:spacing w:afterLines="50" w:after="156"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部门</w:t>
      </w:r>
      <w:r w:rsidR="005D5300" w:rsidRPr="0036501B">
        <w:rPr>
          <w:rFonts w:ascii="宋体" w:hAnsi="宋体" w:hint="eastAsia"/>
          <w:sz w:val="24"/>
        </w:rPr>
        <w:t>经费支出必须做到有预算才能有支出</w:t>
      </w:r>
      <w:r w:rsidR="00C10B90">
        <w:rPr>
          <w:rFonts w:ascii="宋体" w:hAnsi="宋体" w:hint="eastAsia"/>
          <w:sz w:val="24"/>
        </w:rPr>
        <w:t>。</w:t>
      </w:r>
      <w:r w:rsidR="005D5300" w:rsidRPr="0036501B">
        <w:rPr>
          <w:rFonts w:ascii="宋体" w:hAnsi="宋体" w:hint="eastAsia"/>
          <w:sz w:val="24"/>
        </w:rPr>
        <w:t>用款部门的预算编制不全</w:t>
      </w:r>
      <w:r w:rsidR="00D51752">
        <w:rPr>
          <w:rFonts w:ascii="宋体" w:hAnsi="宋体" w:hint="eastAsia"/>
          <w:sz w:val="24"/>
        </w:rPr>
        <w:t>(包括</w:t>
      </w:r>
      <w:r w:rsidR="005D5300" w:rsidRPr="0036501B">
        <w:rPr>
          <w:rFonts w:ascii="宋体" w:hAnsi="宋体" w:hint="eastAsia"/>
          <w:sz w:val="24"/>
        </w:rPr>
        <w:t>用款项目及数额的漏报、少报、迟报</w:t>
      </w:r>
      <w:r w:rsidR="00D51752">
        <w:rPr>
          <w:rFonts w:ascii="宋体" w:hAnsi="宋体" w:hint="eastAsia"/>
          <w:sz w:val="24"/>
        </w:rPr>
        <w:t>等)将会</w:t>
      </w:r>
      <w:r w:rsidR="005D5300" w:rsidRPr="0036501B">
        <w:rPr>
          <w:rFonts w:ascii="宋体" w:hAnsi="宋体" w:hint="eastAsia"/>
          <w:sz w:val="24"/>
        </w:rPr>
        <w:t>造成用款部门必须开支的费用无法报销或有钱无法支付</w:t>
      </w:r>
      <w:r>
        <w:rPr>
          <w:rFonts w:ascii="宋体" w:hAnsi="宋体" w:hint="eastAsia"/>
          <w:sz w:val="24"/>
        </w:rPr>
        <w:t>的情况发生。各部门</w:t>
      </w:r>
      <w:r w:rsidR="005D5300" w:rsidRPr="0036501B">
        <w:rPr>
          <w:rFonts w:ascii="宋体" w:hAnsi="宋体" w:hint="eastAsia"/>
          <w:sz w:val="24"/>
        </w:rPr>
        <w:t>要避免因无预算、超预算等原因出现不符合财经规定而违规支出的现象发生。</w:t>
      </w:r>
    </w:p>
    <w:p w:rsidR="005D5300" w:rsidRPr="0036501B" w:rsidRDefault="005D5300" w:rsidP="005D5300">
      <w:pPr>
        <w:spacing w:line="360" w:lineRule="auto"/>
        <w:ind w:firstLineChars="200" w:firstLine="482"/>
        <w:outlineLvl w:val="0"/>
        <w:rPr>
          <w:b/>
          <w:sz w:val="24"/>
        </w:rPr>
      </w:pPr>
      <w:r w:rsidRPr="0036501B">
        <w:rPr>
          <w:rFonts w:hint="eastAsia"/>
          <w:b/>
          <w:sz w:val="24"/>
        </w:rPr>
        <w:t>二、预算的编制内容</w:t>
      </w:r>
      <w:r w:rsidR="008047EC">
        <w:rPr>
          <w:rFonts w:hint="eastAsia"/>
          <w:b/>
          <w:sz w:val="24"/>
        </w:rPr>
        <w:t>及有关要求</w:t>
      </w:r>
    </w:p>
    <w:p w:rsidR="00095CD8" w:rsidRDefault="00095CD8" w:rsidP="00095CD8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（一）</w:t>
      </w:r>
      <w:r>
        <w:rPr>
          <w:rFonts w:ascii="宋体" w:hAnsi="宋体" w:hint="eastAsia"/>
          <w:b/>
          <w:sz w:val="24"/>
        </w:rPr>
        <w:t>收入预算</w:t>
      </w:r>
    </w:p>
    <w:p w:rsidR="00095CD8" w:rsidRDefault="008A425F" w:rsidP="002A16DA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8A425F">
        <w:rPr>
          <w:rFonts w:ascii="宋体" w:hAnsi="宋体" w:hint="eastAsia"/>
          <w:sz w:val="24"/>
        </w:rPr>
        <w:t>请各部门将本部门管理的2017-2019年可能从上级获得的各类补助（如：教学业绩考核、专业建设、师资建设、基地建设、图书建设、后勤保障、科研经费、校企合作、学生奖助学金等）和创收（</w:t>
      </w:r>
      <w:proofErr w:type="gramStart"/>
      <w:r w:rsidRPr="008A425F">
        <w:rPr>
          <w:rFonts w:ascii="宋体" w:hAnsi="宋体" w:hint="eastAsia"/>
          <w:sz w:val="24"/>
        </w:rPr>
        <w:t>含继续</w:t>
      </w:r>
      <w:proofErr w:type="gramEnd"/>
      <w:r w:rsidRPr="008A425F">
        <w:rPr>
          <w:rFonts w:ascii="宋体" w:hAnsi="宋体" w:hint="eastAsia"/>
          <w:sz w:val="24"/>
        </w:rPr>
        <w:t>教育学院各类培训收入）进行统计测算，并填写</w:t>
      </w:r>
      <w:r w:rsidR="006C1910">
        <w:rPr>
          <w:rFonts w:ascii="宋体" w:hAnsi="宋体" w:hint="eastAsia"/>
          <w:sz w:val="24"/>
        </w:rPr>
        <w:t>《</w:t>
      </w:r>
      <w:r w:rsidR="006C1910" w:rsidRPr="006C1910">
        <w:rPr>
          <w:rFonts w:ascii="宋体" w:hAnsi="宋体" w:hint="eastAsia"/>
          <w:sz w:val="24"/>
        </w:rPr>
        <w:t>衢州职业技术学院2017-2019收入预算表</w:t>
      </w:r>
      <w:r w:rsidR="006C1910">
        <w:rPr>
          <w:rFonts w:ascii="宋体" w:hAnsi="宋体" w:hint="eastAsia"/>
          <w:sz w:val="24"/>
        </w:rPr>
        <w:t>》</w:t>
      </w:r>
      <w:r w:rsidR="00B9253B">
        <w:rPr>
          <w:rFonts w:ascii="宋体" w:hAnsi="宋体" w:hint="eastAsia"/>
          <w:sz w:val="24"/>
        </w:rPr>
        <w:t>报计财处</w:t>
      </w:r>
      <w:r w:rsidRPr="008A425F">
        <w:rPr>
          <w:rFonts w:ascii="宋体" w:hAnsi="宋体" w:hint="eastAsia"/>
          <w:sz w:val="24"/>
        </w:rPr>
        <w:t>。</w:t>
      </w:r>
    </w:p>
    <w:p w:rsidR="000C6E9A" w:rsidRDefault="000C6E9A" w:rsidP="000C6E9A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二</w:t>
      </w:r>
      <w:r w:rsidRPr="0036501B"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市级部门经费预算</w:t>
      </w:r>
    </w:p>
    <w:p w:rsidR="008047EC" w:rsidRPr="002A16DA" w:rsidRDefault="006C1910" w:rsidP="002A16DA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2A16DA">
        <w:rPr>
          <w:rFonts w:ascii="宋体" w:hAnsi="宋体" w:hint="eastAsia"/>
          <w:sz w:val="24"/>
        </w:rPr>
        <w:t>请市级部门预算</w:t>
      </w:r>
      <w:r w:rsidR="008047EC" w:rsidRPr="002A16DA">
        <w:rPr>
          <w:rFonts w:ascii="宋体" w:hAnsi="宋体" w:hint="eastAsia"/>
          <w:sz w:val="24"/>
        </w:rPr>
        <w:t>项目</w:t>
      </w:r>
      <w:r w:rsidRPr="002A16DA">
        <w:rPr>
          <w:rFonts w:ascii="宋体" w:hAnsi="宋体" w:hint="eastAsia"/>
          <w:sz w:val="24"/>
        </w:rPr>
        <w:t>归口</w:t>
      </w:r>
      <w:r w:rsidR="00FC5118" w:rsidRPr="002A16DA">
        <w:rPr>
          <w:rFonts w:ascii="宋体" w:hAnsi="宋体" w:hint="eastAsia"/>
          <w:sz w:val="24"/>
        </w:rPr>
        <w:t>责任</w:t>
      </w:r>
      <w:r w:rsidRPr="002A16DA">
        <w:rPr>
          <w:rFonts w:ascii="宋体" w:hAnsi="宋体" w:hint="eastAsia"/>
          <w:sz w:val="24"/>
        </w:rPr>
        <w:t>部门</w:t>
      </w:r>
      <w:r w:rsidR="008047EC" w:rsidRPr="002A16DA">
        <w:rPr>
          <w:rFonts w:ascii="宋体" w:hAnsi="宋体" w:hint="eastAsia"/>
          <w:sz w:val="24"/>
        </w:rPr>
        <w:t>在分类汇总学校各部门上报的学校部门经费预算的基础上，</w:t>
      </w:r>
      <w:r w:rsidR="0090312F" w:rsidRPr="002A16DA">
        <w:rPr>
          <w:rFonts w:ascii="宋体" w:hAnsi="宋体" w:hint="eastAsia"/>
          <w:sz w:val="24"/>
        </w:rPr>
        <w:t>结合2016年</w:t>
      </w:r>
      <w:r w:rsidR="008047EC" w:rsidRPr="002A16DA">
        <w:rPr>
          <w:rFonts w:ascii="宋体" w:hAnsi="宋体" w:hint="eastAsia"/>
          <w:sz w:val="24"/>
        </w:rPr>
        <w:t>市级</w:t>
      </w:r>
      <w:r w:rsidR="0090312F" w:rsidRPr="002A16DA">
        <w:rPr>
          <w:rFonts w:ascii="宋体" w:hAnsi="宋体" w:hint="eastAsia"/>
          <w:sz w:val="24"/>
        </w:rPr>
        <w:t>部门预算和学校十三五规划，</w:t>
      </w:r>
      <w:r w:rsidR="008047EC" w:rsidRPr="002A16DA">
        <w:rPr>
          <w:rFonts w:ascii="宋体" w:hAnsi="宋体" w:hint="eastAsia"/>
          <w:sz w:val="24"/>
        </w:rPr>
        <w:t>填写</w:t>
      </w:r>
      <w:r w:rsidR="00E00782" w:rsidRPr="002A16DA">
        <w:rPr>
          <w:rFonts w:ascii="宋体" w:hAnsi="宋体" w:hint="eastAsia"/>
          <w:sz w:val="24"/>
        </w:rPr>
        <w:t>市级部门预算</w:t>
      </w:r>
      <w:r w:rsidR="008047EC" w:rsidRPr="002A16DA">
        <w:rPr>
          <w:rFonts w:ascii="宋体" w:hAnsi="宋体" w:hint="eastAsia"/>
          <w:sz w:val="24"/>
        </w:rPr>
        <w:t>项目申报书，项目内容涉及政府采购的还须填写政府采购（购买服务）预</w:t>
      </w:r>
      <w:r w:rsidR="008047EC" w:rsidRPr="002A16DA">
        <w:rPr>
          <w:rFonts w:ascii="宋体" w:hAnsi="宋体" w:hint="eastAsia"/>
          <w:sz w:val="24"/>
        </w:rPr>
        <w:lastRenderedPageBreak/>
        <w:t>算表。</w:t>
      </w:r>
    </w:p>
    <w:p w:rsidR="006C1910" w:rsidRDefault="005E3754" w:rsidP="008047EC">
      <w:pPr>
        <w:spacing w:afterLines="50" w:after="156" w:line="520" w:lineRule="exact"/>
        <w:jc w:val="center"/>
        <w:rPr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表1：</w:t>
      </w:r>
      <w:r w:rsidR="008047EC" w:rsidRPr="006C191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2017年市级部门预算项目申报</w:t>
      </w:r>
      <w:r w:rsidR="00FC511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责任分解</w:t>
      </w:r>
      <w:r w:rsidR="008047EC" w:rsidRPr="006C191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表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1386"/>
        <w:gridCol w:w="1721"/>
        <w:gridCol w:w="1712"/>
        <w:gridCol w:w="2127"/>
      </w:tblGrid>
      <w:tr w:rsidR="006C1910" w:rsidRPr="006C1910" w:rsidTr="005E3754">
        <w:trPr>
          <w:trHeight w:val="5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预算功能科目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10" w:rsidRPr="006C1910" w:rsidRDefault="006C1910" w:rsidP="008047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2016年预算数（万元）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协助部门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A16DA" w:rsidRPr="006C1910" w:rsidTr="002A16DA">
        <w:trPr>
          <w:trHeight w:val="4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A" w:rsidRPr="002A16DA" w:rsidRDefault="002A16DA" w:rsidP="002A16D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A16D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学校基本情况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6DA" w:rsidRPr="002A16DA" w:rsidRDefault="002A16DA" w:rsidP="002A16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A" w:rsidRPr="002A16DA" w:rsidRDefault="002A16DA" w:rsidP="002A16DA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</w:pPr>
            <w:r w:rsidRPr="002A16DA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A" w:rsidRPr="006C1910" w:rsidRDefault="002A16DA" w:rsidP="006C191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6DA" w:rsidRPr="006C1910" w:rsidRDefault="002A16DA" w:rsidP="006C191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人员编制及其基本信息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10" w:rsidRPr="006C1910" w:rsidRDefault="006C1910" w:rsidP="006C19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在职人员支出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6034.15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  <w:r w:rsidR="005E37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5E3754" w:rsidRPr="005E37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后勤保卫处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其他人员支出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234.50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人员补助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10.68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580.00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日常公用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805.25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师资建设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353.17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教务处和各教学单位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实训基地建设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1625.62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设备与网络管理中心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各教学单位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含2015现代职业教育质量提升计划</w:t>
            </w:r>
            <w:proofErr w:type="gramStart"/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中央奖补资金</w:t>
            </w:r>
            <w:proofErr w:type="gramEnd"/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（高职）860万</w:t>
            </w:r>
            <w:r w:rsidR="005E37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专业（课程）建设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334.00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各教学单位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不含优势专业经费340.88</w:t>
            </w:r>
            <w:r w:rsidR="005E37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教学改革建设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132.00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规划督导处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教学业务经费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1575.04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CA2154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团委、</w:t>
            </w:r>
            <w:r w:rsidR="006C1910"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各教学单位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学生工作经费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884.38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团委、合作发展处，各教学单位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后勤保障经费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660.50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后勤保卫处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图书资料建设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180.00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科研事业经费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校园文化建设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103.07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4840CD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各二级学院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基本建设经费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407.00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实训中心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910" w:rsidRPr="006C1910" w:rsidTr="005E3754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各专项补助的结转结余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各归口管理部门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10" w:rsidRPr="006C1910" w:rsidRDefault="006C1910" w:rsidP="006C19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C19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12DA4" w:rsidRDefault="00112DA4" w:rsidP="00112DA4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</w:t>
      </w:r>
      <w:r w:rsidR="000C6E9A">
        <w:rPr>
          <w:rFonts w:ascii="宋体" w:hAnsi="宋体" w:hint="eastAsia"/>
          <w:b/>
          <w:sz w:val="24"/>
        </w:rPr>
        <w:t>三</w:t>
      </w:r>
      <w:r w:rsidRPr="0036501B"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学校部门</w:t>
      </w:r>
      <w:r w:rsidR="000C6E9A">
        <w:rPr>
          <w:rFonts w:ascii="宋体" w:hAnsi="宋体" w:hint="eastAsia"/>
          <w:b/>
          <w:sz w:val="24"/>
        </w:rPr>
        <w:t>经费</w:t>
      </w:r>
      <w:r>
        <w:rPr>
          <w:rFonts w:ascii="宋体" w:hAnsi="宋体" w:hint="eastAsia"/>
          <w:b/>
          <w:sz w:val="24"/>
        </w:rPr>
        <w:t>预算</w:t>
      </w:r>
    </w:p>
    <w:p w:rsidR="005E3754" w:rsidRDefault="005E3754" w:rsidP="002A16DA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请各部门根据部门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年业务拟开展情况，结合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年预算数和执行情况，填写《</w:t>
      </w:r>
      <w:r w:rsidRPr="009B25B8">
        <w:rPr>
          <w:rFonts w:hint="eastAsia"/>
          <w:sz w:val="24"/>
        </w:rPr>
        <w:t>2017</w:t>
      </w:r>
      <w:r w:rsidRPr="009B25B8">
        <w:rPr>
          <w:rFonts w:hint="eastAsia"/>
          <w:sz w:val="24"/>
        </w:rPr>
        <w:t>年度</w:t>
      </w:r>
      <w:r>
        <w:rPr>
          <w:rFonts w:hint="eastAsia"/>
          <w:sz w:val="24"/>
        </w:rPr>
        <w:t>学校</w:t>
      </w:r>
      <w:r w:rsidRPr="009B25B8">
        <w:rPr>
          <w:rFonts w:hint="eastAsia"/>
          <w:sz w:val="24"/>
        </w:rPr>
        <w:t>部门经费预算申报表</w:t>
      </w:r>
      <w:r w:rsidR="009C0725">
        <w:rPr>
          <w:rFonts w:hint="eastAsia"/>
          <w:sz w:val="24"/>
        </w:rPr>
        <w:t>》，并</w:t>
      </w:r>
      <w:r>
        <w:rPr>
          <w:rFonts w:hint="eastAsia"/>
          <w:sz w:val="24"/>
        </w:rPr>
        <w:t>根据《</w:t>
      </w:r>
      <w:r w:rsidRPr="009B25B8">
        <w:rPr>
          <w:rFonts w:hint="eastAsia"/>
          <w:sz w:val="24"/>
        </w:rPr>
        <w:t>衢州职业技术学院</w:t>
      </w:r>
      <w:r w:rsidRPr="009B25B8">
        <w:rPr>
          <w:rFonts w:hint="eastAsia"/>
          <w:sz w:val="24"/>
        </w:rPr>
        <w:t>2017</w:t>
      </w:r>
      <w:r w:rsidRPr="009B25B8">
        <w:rPr>
          <w:rFonts w:hint="eastAsia"/>
          <w:sz w:val="24"/>
        </w:rPr>
        <w:t>年度部门经费归类明细表</w:t>
      </w:r>
      <w:r>
        <w:rPr>
          <w:rFonts w:hint="eastAsia"/>
          <w:sz w:val="24"/>
        </w:rPr>
        <w:t>》和《</w:t>
      </w:r>
      <w:r w:rsidRPr="009B25B8">
        <w:rPr>
          <w:rFonts w:hint="eastAsia"/>
          <w:sz w:val="24"/>
        </w:rPr>
        <w:t>2017</w:t>
      </w:r>
      <w:r>
        <w:rPr>
          <w:rFonts w:hint="eastAsia"/>
          <w:sz w:val="24"/>
        </w:rPr>
        <w:t>年市级部门预算项目申报任务</w:t>
      </w:r>
      <w:r w:rsidR="00800C80">
        <w:rPr>
          <w:rFonts w:hint="eastAsia"/>
          <w:sz w:val="24"/>
        </w:rPr>
        <w:t>表</w:t>
      </w:r>
      <w:r>
        <w:rPr>
          <w:rFonts w:hint="eastAsia"/>
          <w:sz w:val="24"/>
        </w:rPr>
        <w:t>》，分别向</w:t>
      </w:r>
      <w:r w:rsidR="009C0725">
        <w:rPr>
          <w:rFonts w:hint="eastAsia"/>
          <w:sz w:val="24"/>
        </w:rPr>
        <w:t>市级预算项目申报归口部门和计财处</w:t>
      </w:r>
      <w:r>
        <w:rPr>
          <w:rFonts w:hint="eastAsia"/>
          <w:sz w:val="24"/>
        </w:rPr>
        <w:t>报</w:t>
      </w:r>
      <w:r w:rsidR="009C0725">
        <w:rPr>
          <w:rFonts w:hint="eastAsia"/>
          <w:sz w:val="24"/>
        </w:rPr>
        <w:t>送</w:t>
      </w:r>
      <w:r>
        <w:rPr>
          <w:rFonts w:hint="eastAsia"/>
          <w:sz w:val="24"/>
        </w:rPr>
        <w:t>学校部门经费预算。</w:t>
      </w:r>
    </w:p>
    <w:p w:rsidR="007D499B" w:rsidRDefault="007D499B" w:rsidP="002A16DA">
      <w:pPr>
        <w:spacing w:line="480" w:lineRule="exact"/>
        <w:ind w:firstLineChars="200" w:firstLine="480"/>
        <w:rPr>
          <w:sz w:val="24"/>
        </w:rPr>
      </w:pPr>
      <w:bookmarkStart w:id="0" w:name="_GoBack"/>
      <w:bookmarkEnd w:id="0"/>
    </w:p>
    <w:p w:rsidR="005E3754" w:rsidRPr="005F1F1D" w:rsidRDefault="005E3754" w:rsidP="005E3754">
      <w:pPr>
        <w:spacing w:afterLines="50" w:after="156" w:line="52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5F1F1D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表2：衢州职业技术学院2017年度部门经费归类明细表</w:t>
      </w:r>
    </w:p>
    <w:tbl>
      <w:tblPr>
        <w:tblW w:w="6886" w:type="dxa"/>
        <w:jc w:val="center"/>
        <w:tblInd w:w="-494" w:type="dxa"/>
        <w:tblLook w:val="04A0" w:firstRow="1" w:lastRow="0" w:firstColumn="1" w:lastColumn="0" w:noHBand="0" w:noVBand="1"/>
      </w:tblPr>
      <w:tblGrid>
        <w:gridCol w:w="2226"/>
        <w:gridCol w:w="2860"/>
        <w:gridCol w:w="1800"/>
      </w:tblGrid>
      <w:tr w:rsidR="009C0725" w:rsidRPr="005E3754" w:rsidTr="00800C80">
        <w:trPr>
          <w:trHeight w:val="24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5E3754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部门名称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5E3754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经费名称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5E3754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经费归类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院部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院部工作经费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汽车运行费用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招待费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外事经费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律师咨询费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组织部</w:t>
            </w:r>
            <w:r w:rsidR="00800C80">
              <w:rPr>
                <w:rFonts w:ascii="宋体" w:hAnsi="宋体" w:cs="宋体" w:hint="eastAsia"/>
                <w:kern w:val="0"/>
                <w:szCs w:val="21"/>
              </w:rPr>
              <w:t>（人事处）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在职人员经费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在职人员支出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合同工人员经费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其他人员支出</w:t>
            </w:r>
          </w:p>
        </w:tc>
      </w:tr>
      <w:tr w:rsidR="009C0725" w:rsidRPr="005E3754" w:rsidTr="00800C80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遗属等人员补助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人员补助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职称评审费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干部</w:t>
            </w: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教培费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党建经费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学院党校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探亲费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人才引进费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宣传部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理论</w:t>
            </w: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思政教育</w:t>
            </w:r>
            <w:proofErr w:type="gramEnd"/>
            <w:r w:rsidRPr="005E3754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统战经费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院报经费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学生报刊经费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宣传经费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艺术团建设费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纪检监察室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审计费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纪检经费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教育培训费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工会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教职工子女费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双代会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工会补助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7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女教职工妇检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CA21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学生活动实践费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共青团工作建设费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大学生创新创业经费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招生经费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心理健康教育经费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公寓管理建设经费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奖、助学金、贴息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教务处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教学改革项目经费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教学研究与教学质量管理费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教学业务指导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教学奖励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职业技能竞赛项目建设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职业技能竞赛创新团队建设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外聘</w:t>
            </w: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教师课金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竞赛项目材料费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800C8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教师发展中心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科研项目处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科研项目费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科研配套费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学术活动费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出版资助经费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科研奖励经费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科研项目管理费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科研事业经费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计财处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财务管理费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资产管理费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上交工会经费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医疗费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后勤保卫处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5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5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电费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物业管理费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维修费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治安、维稳、安全教育经费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消防监控系统维护经费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办公家具、食堂设备购置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食堂管理费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人武普法经费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全校通讯费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职工食堂补助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改造项目经费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招待所管理费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后勤保障经费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规划与督导处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教学督导经费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职教研究所经费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教学改革建设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图书馆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图书加工费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读书教育费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20723A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环境布置费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图书资料建设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实训中心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项目管理费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基本建设经费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基本建设经费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设备与网络管理中心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采购业务经费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教学办公设备维护费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实验实训</w:t>
            </w:r>
            <w:proofErr w:type="gramStart"/>
            <w:r w:rsidRPr="005E3754">
              <w:rPr>
                <w:rFonts w:ascii="宋体" w:hAnsi="宋体" w:cs="宋体" w:hint="eastAsia"/>
                <w:kern w:val="0"/>
                <w:szCs w:val="21"/>
              </w:rPr>
              <w:t>室维持</w:t>
            </w:r>
            <w:proofErr w:type="gramEnd"/>
            <w:r w:rsidRPr="005E3754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实训基地建设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合作发展处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日常公用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校友经费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校企合作经费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公共基础部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社会科学部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社科联活动经费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公共体育部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体育维持费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体育比赛经费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85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 xml:space="preserve">军训费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艺术设计学院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展览经费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信息工程学院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教师培养费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师资建设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专业（课程）建设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资料费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学生活动费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就业经费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学生工作经费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实习费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实训（实验）材料费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文化品牌建设补助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校园文化建设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继续教育学院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公务费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招生经费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学生管理费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农民学院经费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  <w:tr w:rsidR="009C0725" w:rsidRPr="005E3754" w:rsidTr="00800C80">
        <w:trPr>
          <w:trHeight w:val="240"/>
          <w:jc w:val="center"/>
        </w:trPr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25" w:rsidRPr="005E3754" w:rsidRDefault="009C0725" w:rsidP="005E37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分成款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25" w:rsidRPr="005E3754" w:rsidRDefault="009C0725" w:rsidP="005E375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E3754">
              <w:rPr>
                <w:rFonts w:ascii="宋体" w:hAnsi="宋体" w:cs="宋体" w:hint="eastAsia"/>
                <w:kern w:val="0"/>
                <w:szCs w:val="21"/>
              </w:rPr>
              <w:t>教学业务经费</w:t>
            </w:r>
          </w:p>
        </w:tc>
      </w:tr>
    </w:tbl>
    <w:p w:rsidR="00112DA4" w:rsidRDefault="00112DA4" w:rsidP="00977377">
      <w:pPr>
        <w:spacing w:afterLines="50" w:after="156" w:line="520" w:lineRule="exact"/>
        <w:ind w:firstLineChars="200" w:firstLine="482"/>
        <w:outlineLvl w:val="2"/>
        <w:rPr>
          <w:rFonts w:ascii="宋体" w:hAnsi="宋体"/>
          <w:b/>
          <w:sz w:val="24"/>
        </w:rPr>
      </w:pPr>
      <w:r w:rsidRPr="00112DA4"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公务费</w:t>
      </w:r>
    </w:p>
    <w:p w:rsidR="00112DA4" w:rsidRDefault="00977377" w:rsidP="00112DA4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公务费</w:t>
      </w:r>
      <w:r w:rsidR="00112DA4" w:rsidRPr="00112DA4">
        <w:rPr>
          <w:rFonts w:ascii="宋体" w:hAnsi="宋体" w:hint="eastAsia"/>
          <w:sz w:val="24"/>
        </w:rPr>
        <w:t>主要用于办公费（办公用品、文化用品、报刊杂志订阅费、图书资料费、团队会费、复印、名片、刻章、冲印、饮用水、单价在300元以下的一般办公设备维修材料费用）、邮寄费、因公务产生的差旅费等。</w:t>
      </w:r>
    </w:p>
    <w:p w:rsidR="00112DA4" w:rsidRDefault="00112DA4" w:rsidP="00112DA4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112DA4">
        <w:rPr>
          <w:rFonts w:ascii="宋体" w:hAnsi="宋体" w:hint="eastAsia"/>
          <w:sz w:val="24"/>
        </w:rPr>
        <w:t>非教学部门公务费按机关编制人员每人4000元标准、其他人员每人900元标准申报；公共教学部门的公务费按机关编制人员每人4000元标准、其他人员每人400元标准申报。</w:t>
      </w:r>
    </w:p>
    <w:p w:rsidR="00112DA4" w:rsidRDefault="00112DA4" w:rsidP="00977377">
      <w:pPr>
        <w:spacing w:afterLines="50" w:after="156" w:line="520" w:lineRule="exact"/>
        <w:ind w:firstLineChars="200" w:firstLine="482"/>
        <w:outlineLvl w:val="2"/>
        <w:rPr>
          <w:rFonts w:ascii="宋体" w:hAnsi="宋体"/>
          <w:b/>
          <w:sz w:val="24"/>
        </w:rPr>
      </w:pPr>
      <w:r w:rsidRPr="00112DA4">
        <w:rPr>
          <w:rFonts w:ascii="宋体" w:hAnsi="宋体" w:hint="eastAsia"/>
          <w:b/>
          <w:sz w:val="24"/>
        </w:rPr>
        <w:t>2.日常业务经费</w:t>
      </w:r>
    </w:p>
    <w:p w:rsidR="00112DA4" w:rsidRDefault="00977377" w:rsidP="00112DA4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日常业务经费</w:t>
      </w:r>
      <w:r w:rsidR="00112DA4" w:rsidRPr="00112DA4">
        <w:rPr>
          <w:rFonts w:ascii="宋体" w:hAnsi="宋体" w:hint="eastAsia"/>
          <w:sz w:val="24"/>
        </w:rPr>
        <w:t>主要用于与各部门所承担的职能范围直接相关的经常性业务支出。该项经费</w:t>
      </w:r>
      <w:proofErr w:type="gramStart"/>
      <w:r w:rsidR="00112DA4" w:rsidRPr="00112DA4">
        <w:rPr>
          <w:rFonts w:ascii="宋体" w:hAnsi="宋体" w:hint="eastAsia"/>
          <w:sz w:val="24"/>
        </w:rPr>
        <w:t>须分子项</w:t>
      </w:r>
      <w:proofErr w:type="gramEnd"/>
      <w:r w:rsidR="00112DA4" w:rsidRPr="00112DA4">
        <w:rPr>
          <w:rFonts w:ascii="宋体" w:hAnsi="宋体" w:hint="eastAsia"/>
          <w:sz w:val="24"/>
        </w:rPr>
        <w:t>申报。</w:t>
      </w:r>
    </w:p>
    <w:p w:rsidR="00112DA4" w:rsidRPr="00112DA4" w:rsidRDefault="00112DA4" w:rsidP="00112DA4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112DA4">
        <w:rPr>
          <w:rFonts w:ascii="宋体" w:hAnsi="宋体" w:hint="eastAsia"/>
          <w:sz w:val="24"/>
        </w:rPr>
        <w:t>二级学院日常业务经费中的实训（实验）材料费暂按生均180元申报（经济管理学院按生均80元申报），实习费根据实际情况按需申报。其他日常业务经费（不含实习费、实训（实验）材料费）和公务费暂按下列方法计算的经费总额范围内自主分配。建议各二级学院控制公务费数额，经费分配向教师培养费、学生活动费等业务经费倾斜。届时根据学校总预算平衡情况再做适当调整。其他日常业务经费（不含实习费、实训（实验）材料费）和公务费总额度按如下方法计算：</w:t>
      </w:r>
    </w:p>
    <w:p w:rsidR="00112DA4" w:rsidRPr="00112DA4" w:rsidRDefault="00112DA4" w:rsidP="00112DA4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112DA4">
        <w:rPr>
          <w:rFonts w:ascii="宋体" w:hAnsi="宋体" w:hint="eastAsia"/>
          <w:sz w:val="24"/>
        </w:rPr>
        <w:t>经费总额度=2016学年应缴学费总额×下拨比例×规模系数×专业系数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554"/>
        <w:gridCol w:w="725"/>
        <w:gridCol w:w="1130"/>
        <w:gridCol w:w="711"/>
        <w:gridCol w:w="707"/>
        <w:gridCol w:w="706"/>
        <w:gridCol w:w="1428"/>
        <w:gridCol w:w="1418"/>
      </w:tblGrid>
      <w:tr w:rsidR="00112DA4" w:rsidRPr="00112DA4" w:rsidTr="00112DA4">
        <w:trPr>
          <w:trHeight w:val="7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二级学院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学生人数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应缴学费总额（元）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下拨比例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规模系数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专业系数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实训（实验）材料费（元）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其他日常业务经费（元）</w:t>
            </w:r>
          </w:p>
        </w:tc>
      </w:tr>
      <w:tr w:rsidR="00112DA4" w:rsidRPr="00112DA4" w:rsidTr="00042F86">
        <w:trPr>
          <w:trHeight w:val="50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医学院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1845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12826200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0.025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1.25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332100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400819</w:t>
            </w:r>
          </w:p>
        </w:tc>
      </w:tr>
      <w:tr w:rsidR="00112DA4" w:rsidRPr="00112DA4" w:rsidTr="00042F86">
        <w:trPr>
          <w:trHeight w:val="55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艺术设计学院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604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5187600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0.025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1.1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1.25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108720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178324</w:t>
            </w:r>
          </w:p>
        </w:tc>
      </w:tr>
      <w:tr w:rsidR="00112DA4" w:rsidRPr="00112DA4" w:rsidTr="00042F86">
        <w:trPr>
          <w:trHeight w:val="55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lastRenderedPageBreak/>
              <w:t>经济管理学院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1421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8863500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0.025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113680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221588</w:t>
            </w:r>
          </w:p>
        </w:tc>
      </w:tr>
      <w:tr w:rsidR="00112DA4" w:rsidRPr="00112DA4" w:rsidTr="00042F86">
        <w:trPr>
          <w:trHeight w:val="56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机电工程学院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1151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7410000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0.025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1.2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207180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222300</w:t>
            </w:r>
          </w:p>
        </w:tc>
      </w:tr>
      <w:tr w:rsidR="00112DA4" w:rsidRPr="00112DA4" w:rsidTr="00042F86">
        <w:trPr>
          <w:trHeight w:val="56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信息工程学院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1138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7315200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0.025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1.2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204840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A4" w:rsidRPr="00112DA4" w:rsidRDefault="00112DA4" w:rsidP="00112DA4">
            <w:pPr>
              <w:jc w:val="center"/>
              <w:rPr>
                <w:sz w:val="22"/>
                <w:szCs w:val="22"/>
              </w:rPr>
            </w:pPr>
            <w:r w:rsidRPr="00112DA4">
              <w:rPr>
                <w:rFonts w:hint="eastAsia"/>
                <w:sz w:val="22"/>
                <w:szCs w:val="22"/>
              </w:rPr>
              <w:t>219456</w:t>
            </w:r>
          </w:p>
        </w:tc>
      </w:tr>
    </w:tbl>
    <w:p w:rsidR="00977377" w:rsidRDefault="00112DA4" w:rsidP="00977377">
      <w:pPr>
        <w:spacing w:afterLines="50" w:after="156" w:line="520" w:lineRule="exact"/>
        <w:ind w:firstLineChars="200" w:firstLine="482"/>
        <w:outlineLvl w:val="2"/>
        <w:rPr>
          <w:rFonts w:ascii="宋体" w:hAnsi="宋体"/>
          <w:b/>
          <w:sz w:val="24"/>
        </w:rPr>
      </w:pPr>
      <w:r w:rsidRPr="00112DA4">
        <w:rPr>
          <w:rFonts w:ascii="宋体" w:hAnsi="宋体" w:hint="eastAsia"/>
          <w:b/>
          <w:sz w:val="24"/>
        </w:rPr>
        <w:t>3.一次性项目经费</w:t>
      </w:r>
    </w:p>
    <w:p w:rsidR="00112DA4" w:rsidRDefault="00112DA4" w:rsidP="00977377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 w:rsidRPr="00112DA4">
        <w:rPr>
          <w:rFonts w:ascii="宋体" w:hAnsi="宋体" w:hint="eastAsia"/>
          <w:sz w:val="24"/>
        </w:rPr>
        <w:t>主要用于各部门201</w:t>
      </w:r>
      <w:r>
        <w:rPr>
          <w:rFonts w:ascii="宋体" w:hAnsi="宋体" w:hint="eastAsia"/>
          <w:sz w:val="24"/>
        </w:rPr>
        <w:t>7</w:t>
      </w:r>
      <w:r w:rsidRPr="00112DA4">
        <w:rPr>
          <w:rFonts w:ascii="宋体" w:hAnsi="宋体" w:hint="eastAsia"/>
          <w:sz w:val="24"/>
        </w:rPr>
        <w:t>年度计划新增的一次性项目支出。该项经费须详细说明支出内容、测算依据和预算金额。</w:t>
      </w:r>
    </w:p>
    <w:p w:rsidR="00086377" w:rsidRDefault="00086377" w:rsidP="00086377">
      <w:pPr>
        <w:spacing w:beforeLines="50" w:before="156" w:afterLines="50" w:after="156" w:line="360" w:lineRule="auto"/>
        <w:ind w:firstLineChars="200" w:firstLine="482"/>
        <w:outlineLvl w:val="1"/>
        <w:rPr>
          <w:rFonts w:ascii="宋体" w:hAnsi="宋体"/>
          <w:b/>
          <w:sz w:val="24"/>
        </w:rPr>
      </w:pPr>
      <w:r w:rsidRPr="0036501B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四</w:t>
      </w:r>
      <w:r w:rsidRPr="0036501B"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预算编制有关要求</w:t>
      </w:r>
    </w:p>
    <w:p w:rsidR="00086377" w:rsidRDefault="00086377" w:rsidP="00086377">
      <w:pPr>
        <w:spacing w:afterLines="50" w:after="156" w:line="52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（1）各部门请于14日前</w:t>
      </w:r>
      <w:r>
        <w:rPr>
          <w:rFonts w:hint="eastAsia"/>
          <w:sz w:val="24"/>
        </w:rPr>
        <w:t>向各市级部门预算项目申报归口部门和计财处报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年学校部门经费预算</w:t>
      </w:r>
      <w:r w:rsidR="00BE7E51">
        <w:rPr>
          <w:rFonts w:hint="eastAsia"/>
          <w:sz w:val="24"/>
        </w:rPr>
        <w:t>申报表</w:t>
      </w:r>
      <w:r w:rsidR="00C103B4" w:rsidRPr="0036501B">
        <w:rPr>
          <w:rFonts w:ascii="宋体" w:hAnsi="宋体" w:hint="eastAsia"/>
          <w:sz w:val="24"/>
        </w:rPr>
        <w:t>（纸质和电子文档各一份）</w:t>
      </w:r>
      <w:r>
        <w:rPr>
          <w:rFonts w:hint="eastAsia"/>
          <w:sz w:val="24"/>
        </w:rPr>
        <w:t>。</w:t>
      </w:r>
    </w:p>
    <w:p w:rsidR="00086377" w:rsidRDefault="00086377" w:rsidP="00086377">
      <w:pPr>
        <w:spacing w:afterLines="50" w:after="156"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）各市级部门预算项目申报归口部门请于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日前向计财处</w:t>
      </w:r>
      <w:r w:rsidR="00BE7E51">
        <w:rPr>
          <w:rFonts w:hint="eastAsia"/>
          <w:sz w:val="24"/>
        </w:rPr>
        <w:t>上</w:t>
      </w:r>
      <w:r>
        <w:rPr>
          <w:rFonts w:hint="eastAsia"/>
          <w:sz w:val="24"/>
        </w:rPr>
        <w:t>报</w:t>
      </w:r>
      <w:r w:rsidR="00BE7E51">
        <w:rPr>
          <w:rFonts w:hint="eastAsia"/>
          <w:sz w:val="24"/>
        </w:rPr>
        <w:t>申报</w:t>
      </w:r>
      <w:r>
        <w:rPr>
          <w:rFonts w:hint="eastAsia"/>
          <w:sz w:val="24"/>
        </w:rPr>
        <w:t>材料</w:t>
      </w:r>
      <w:r w:rsidR="00C103B4" w:rsidRPr="0036501B">
        <w:rPr>
          <w:rFonts w:ascii="宋体" w:hAnsi="宋体" w:hint="eastAsia"/>
          <w:sz w:val="24"/>
        </w:rPr>
        <w:t>（纸质和电子文档各一份）</w:t>
      </w:r>
      <w:r>
        <w:rPr>
          <w:rFonts w:hint="eastAsia"/>
          <w:sz w:val="24"/>
        </w:rPr>
        <w:t>。</w:t>
      </w:r>
    </w:p>
    <w:p w:rsidR="00086377" w:rsidRPr="00086377" w:rsidRDefault="00086377" w:rsidP="00086377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（3）计财处</w:t>
      </w:r>
      <w:r w:rsidRPr="0036501B">
        <w:rPr>
          <w:rFonts w:ascii="宋体" w:hAnsi="宋体" w:hint="eastAsia"/>
          <w:sz w:val="24"/>
        </w:rPr>
        <w:t>联系人：计划管理科</w:t>
      </w:r>
      <w:proofErr w:type="gramStart"/>
      <w:r w:rsidRPr="0036501B">
        <w:rPr>
          <w:rFonts w:ascii="宋体" w:hAnsi="宋体" w:hint="eastAsia"/>
          <w:sz w:val="24"/>
        </w:rPr>
        <w:t>徐苑华</w:t>
      </w:r>
      <w:proofErr w:type="gramEnd"/>
      <w:r w:rsidRPr="0036501B">
        <w:rPr>
          <w:rFonts w:ascii="宋体" w:hAnsi="宋体" w:hint="eastAsia"/>
          <w:sz w:val="24"/>
        </w:rPr>
        <w:t>；联系电话：8068</w:t>
      </w:r>
      <w:r>
        <w:rPr>
          <w:rFonts w:ascii="宋体" w:hAnsi="宋体" w:hint="eastAsia"/>
          <w:sz w:val="24"/>
        </w:rPr>
        <w:t>375</w:t>
      </w:r>
      <w:r w:rsidRPr="0036501B">
        <w:rPr>
          <w:rFonts w:ascii="宋体" w:hAnsi="宋体" w:hint="eastAsia"/>
          <w:sz w:val="24"/>
        </w:rPr>
        <w:t>。</w:t>
      </w:r>
    </w:p>
    <w:p w:rsidR="00C103B4" w:rsidRPr="0036501B" w:rsidRDefault="00C103B4" w:rsidP="00C103B4">
      <w:pPr>
        <w:spacing w:afterLines="50" w:after="156" w:line="520" w:lineRule="exact"/>
        <w:ind w:firstLineChars="200" w:firstLine="480"/>
        <w:rPr>
          <w:rFonts w:ascii="宋体" w:hAnsi="宋体"/>
          <w:sz w:val="24"/>
        </w:rPr>
      </w:pPr>
    </w:p>
    <w:p w:rsidR="00BE7E51" w:rsidRPr="00C103B4" w:rsidRDefault="00BE7E51" w:rsidP="005D5300">
      <w:pPr>
        <w:spacing w:afterLines="50" w:after="156" w:line="520" w:lineRule="exact"/>
        <w:ind w:firstLineChars="200" w:firstLine="480"/>
        <w:rPr>
          <w:sz w:val="24"/>
        </w:rPr>
      </w:pPr>
    </w:p>
    <w:p w:rsidR="00BE7E51" w:rsidRDefault="00BE7E51" w:rsidP="005D5300">
      <w:pPr>
        <w:spacing w:afterLines="50" w:after="156" w:line="520" w:lineRule="exact"/>
        <w:ind w:firstLineChars="200" w:firstLine="480"/>
        <w:rPr>
          <w:sz w:val="24"/>
        </w:rPr>
      </w:pPr>
    </w:p>
    <w:p w:rsidR="005D5300" w:rsidRPr="008B6B3B" w:rsidRDefault="005D5300" w:rsidP="005D5300"/>
    <w:p w:rsidR="005D5300" w:rsidRDefault="005D5300" w:rsidP="005D5300"/>
    <w:p w:rsidR="005D5300" w:rsidRPr="00F2749A" w:rsidRDefault="005D5300" w:rsidP="005D5300"/>
    <w:p w:rsidR="005D5300" w:rsidRDefault="005D5300" w:rsidP="005D5300">
      <w:pPr>
        <w:spacing w:line="360" w:lineRule="auto"/>
        <w:ind w:firstLineChars="200" w:firstLine="420"/>
        <w:rPr>
          <w:sz w:val="24"/>
        </w:rPr>
      </w:pPr>
      <w:r w:rsidRPr="008B3F6C"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 xml:space="preserve">    </w:t>
      </w:r>
      <w:r w:rsidRPr="008B3F6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0A6067">
        <w:rPr>
          <w:rFonts w:hint="eastAsia"/>
          <w:sz w:val="24"/>
        </w:rPr>
        <w:t>计财处</w:t>
      </w:r>
    </w:p>
    <w:p w:rsidR="005D5300" w:rsidRDefault="005D5300" w:rsidP="005D53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sz w:val="24"/>
        </w:rPr>
        <w:t>201</w:t>
      </w:r>
      <w:r w:rsidR="00086377">
        <w:rPr>
          <w:rFonts w:hint="eastAsia"/>
          <w:sz w:val="24"/>
        </w:rPr>
        <w:t>6</w:t>
      </w:r>
      <w:r>
        <w:rPr>
          <w:sz w:val="24"/>
        </w:rPr>
        <w:t>-10-08</w:t>
      </w: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80"/>
        <w:rPr>
          <w:sz w:val="24"/>
        </w:rPr>
      </w:pPr>
    </w:p>
    <w:p w:rsidR="007F459C" w:rsidRDefault="007F459C" w:rsidP="007F459C">
      <w:pPr>
        <w:spacing w:line="360" w:lineRule="auto"/>
        <w:ind w:firstLineChars="200" w:firstLine="420"/>
        <w:sectPr w:rsidR="007F459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1107"/>
        <w:gridCol w:w="1291"/>
        <w:gridCol w:w="851"/>
        <w:gridCol w:w="1161"/>
        <w:gridCol w:w="981"/>
        <w:gridCol w:w="2142"/>
        <w:gridCol w:w="840"/>
        <w:gridCol w:w="267"/>
        <w:gridCol w:w="1107"/>
        <w:gridCol w:w="638"/>
        <w:gridCol w:w="469"/>
        <w:gridCol w:w="1107"/>
        <w:gridCol w:w="923"/>
        <w:gridCol w:w="1036"/>
      </w:tblGrid>
      <w:tr w:rsidR="007F459C" w:rsidRPr="007F459C" w:rsidTr="000E3703">
        <w:trPr>
          <w:trHeight w:val="585"/>
        </w:trPr>
        <w:tc>
          <w:tcPr>
            <w:tcW w:w="1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2017年度学校部门经费预算申报表</w:t>
            </w:r>
          </w:p>
        </w:tc>
      </w:tr>
      <w:tr w:rsidR="007F459C" w:rsidRPr="007F459C" w:rsidTr="000E3703">
        <w:trPr>
          <w:trHeight w:val="570"/>
        </w:trPr>
        <w:tc>
          <w:tcPr>
            <w:tcW w:w="8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部门（章）：</w:t>
            </w:r>
          </w:p>
        </w:tc>
        <w:tc>
          <w:tcPr>
            <w:tcW w:w="5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7F459C" w:rsidRPr="007F459C" w:rsidTr="000E3703">
        <w:trPr>
          <w:trHeight w:val="405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经费名称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拟增加的开支范围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测算依据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包干经费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公务费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C" w:rsidRPr="007F459C" w:rsidRDefault="007F459C" w:rsidP="000E37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日常业务经费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一次性项目支出经费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420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F459C" w:rsidRPr="007F459C" w:rsidTr="000E3703">
        <w:trPr>
          <w:trHeight w:val="315"/>
        </w:trPr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459C" w:rsidRPr="007F459C" w:rsidTr="000E3703">
        <w:trPr>
          <w:trHeight w:val="55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F459C">
              <w:rPr>
                <w:rFonts w:ascii="宋体" w:hAnsi="宋体" w:cs="宋体" w:hint="eastAsia"/>
                <w:kern w:val="0"/>
                <w:sz w:val="24"/>
              </w:rPr>
              <w:t>分管校领导审批: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FC5118" w:rsidP="00FC5118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部门负责</w:t>
            </w:r>
            <w:r w:rsidR="007F459C" w:rsidRPr="007F459C">
              <w:rPr>
                <w:rFonts w:ascii="宋体" w:hAnsi="宋体" w:cs="宋体" w:hint="eastAsia"/>
                <w:kern w:val="0"/>
                <w:sz w:val="24"/>
              </w:rPr>
              <w:t>人: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9C" w:rsidRPr="007F459C" w:rsidRDefault="007F459C" w:rsidP="007F45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3703" w:rsidRPr="000E3703" w:rsidTr="000E3703">
        <w:trPr>
          <w:gridAfter w:val="2"/>
          <w:wAfter w:w="1959" w:type="dxa"/>
          <w:trHeight w:val="645"/>
        </w:trPr>
        <w:tc>
          <w:tcPr>
            <w:tcW w:w="11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E3703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衢州职业技术学院2017-2019收入预算表</w:t>
            </w:r>
          </w:p>
        </w:tc>
      </w:tr>
      <w:tr w:rsidR="000E3703" w:rsidRPr="000E3703" w:rsidTr="000E3703">
        <w:trPr>
          <w:gridAfter w:val="2"/>
          <w:wAfter w:w="1959" w:type="dxa"/>
          <w:trHeight w:val="420"/>
        </w:trPr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部门名称：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收入来源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测算依据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2018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2019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3703" w:rsidRPr="000E3703" w:rsidTr="000E3703">
        <w:trPr>
          <w:gridAfter w:val="2"/>
          <w:wAfter w:w="1959" w:type="dxa"/>
          <w:trHeight w:val="57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3703" w:rsidRPr="000E3703" w:rsidTr="000E3703">
        <w:trPr>
          <w:gridAfter w:val="2"/>
          <w:wAfter w:w="1959" w:type="dxa"/>
          <w:trHeight w:val="27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3703" w:rsidRPr="000E3703" w:rsidTr="000E3703">
        <w:trPr>
          <w:gridAfter w:val="2"/>
          <w:wAfter w:w="1959" w:type="dxa"/>
          <w:trHeight w:val="915"/>
        </w:trPr>
        <w:tc>
          <w:tcPr>
            <w:tcW w:w="11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703" w:rsidRPr="000E3703" w:rsidRDefault="000E3703" w:rsidP="000E37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70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说明：</w:t>
            </w:r>
            <w:r w:rsidRPr="000E3703">
              <w:rPr>
                <w:rFonts w:ascii="宋体" w:hAnsi="宋体" w:cs="宋体" w:hint="eastAsia"/>
                <w:kern w:val="0"/>
                <w:sz w:val="22"/>
                <w:szCs w:val="22"/>
              </w:rPr>
              <w:t>将本部门管理的2017-2019年可能从上级部门或其他单位获得的各类补助（如：教学业绩考核、专业建设、师资建设、基地建设、图书建设、后勤保障、科研经费、校企合作、学生奖助学金等）和培训等创收收入进行统计测算。</w:t>
            </w:r>
          </w:p>
        </w:tc>
      </w:tr>
    </w:tbl>
    <w:p w:rsidR="007F459C" w:rsidRPr="000E3703" w:rsidRDefault="007F459C" w:rsidP="007F459C">
      <w:pPr>
        <w:spacing w:line="360" w:lineRule="auto"/>
      </w:pPr>
    </w:p>
    <w:sectPr w:rsidR="007F459C" w:rsidRPr="000E3703" w:rsidSect="007F45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EE" w:rsidRDefault="008D05EE">
      <w:r>
        <w:separator/>
      </w:r>
    </w:p>
  </w:endnote>
  <w:endnote w:type="continuationSeparator" w:id="0">
    <w:p w:rsidR="008D05EE" w:rsidRDefault="008D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2946"/>
      <w:docPartObj>
        <w:docPartGallery w:val="Page Numbers (Bottom of Page)"/>
        <w:docPartUnique/>
      </w:docPartObj>
    </w:sdtPr>
    <w:sdtEndPr/>
    <w:sdtContent>
      <w:p w:rsidR="00800C80" w:rsidRDefault="00800C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9B" w:rsidRPr="007D499B">
          <w:rPr>
            <w:noProof/>
            <w:lang w:val="zh-CN"/>
          </w:rPr>
          <w:t>2</w:t>
        </w:r>
        <w:r>
          <w:fldChar w:fldCharType="end"/>
        </w:r>
      </w:p>
    </w:sdtContent>
  </w:sdt>
  <w:p w:rsidR="00800C80" w:rsidRDefault="00800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EE" w:rsidRDefault="008D05EE">
      <w:r>
        <w:separator/>
      </w:r>
    </w:p>
  </w:footnote>
  <w:footnote w:type="continuationSeparator" w:id="0">
    <w:p w:rsidR="008D05EE" w:rsidRDefault="008D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2661"/>
    <w:multiLevelType w:val="hybridMultilevel"/>
    <w:tmpl w:val="28406A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00"/>
    <w:rsid w:val="00042F86"/>
    <w:rsid w:val="00086377"/>
    <w:rsid w:val="00095CD8"/>
    <w:rsid w:val="000C6E9A"/>
    <w:rsid w:val="000E3703"/>
    <w:rsid w:val="00112DA4"/>
    <w:rsid w:val="00175419"/>
    <w:rsid w:val="0020723A"/>
    <w:rsid w:val="002365F1"/>
    <w:rsid w:val="00271CA7"/>
    <w:rsid w:val="002A16DA"/>
    <w:rsid w:val="00390E06"/>
    <w:rsid w:val="003C47EF"/>
    <w:rsid w:val="003D0D0F"/>
    <w:rsid w:val="00445FF2"/>
    <w:rsid w:val="004840CD"/>
    <w:rsid w:val="005D5300"/>
    <w:rsid w:val="005E3754"/>
    <w:rsid w:val="005F1F1D"/>
    <w:rsid w:val="0062069D"/>
    <w:rsid w:val="006C1910"/>
    <w:rsid w:val="00704017"/>
    <w:rsid w:val="007D499B"/>
    <w:rsid w:val="007D683A"/>
    <w:rsid w:val="007F459C"/>
    <w:rsid w:val="00800C80"/>
    <w:rsid w:val="008047EC"/>
    <w:rsid w:val="00814B42"/>
    <w:rsid w:val="00871331"/>
    <w:rsid w:val="0088330A"/>
    <w:rsid w:val="008A425F"/>
    <w:rsid w:val="008D05EE"/>
    <w:rsid w:val="0090312F"/>
    <w:rsid w:val="00912437"/>
    <w:rsid w:val="00977377"/>
    <w:rsid w:val="00995B33"/>
    <w:rsid w:val="009C0725"/>
    <w:rsid w:val="00A864AF"/>
    <w:rsid w:val="00B9253B"/>
    <w:rsid w:val="00BE7E51"/>
    <w:rsid w:val="00C103B4"/>
    <w:rsid w:val="00C10B90"/>
    <w:rsid w:val="00CA2154"/>
    <w:rsid w:val="00D51752"/>
    <w:rsid w:val="00E00782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00"/>
    <w:pPr>
      <w:ind w:firstLineChars="200" w:firstLine="420"/>
    </w:pPr>
  </w:style>
  <w:style w:type="paragraph" w:styleId="a4">
    <w:name w:val="footer"/>
    <w:basedOn w:val="a"/>
    <w:link w:val="Char"/>
    <w:uiPriority w:val="99"/>
    <w:rsid w:val="005D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D5300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7F459C"/>
    <w:pPr>
      <w:ind w:leftChars="2500" w:left="100"/>
    </w:pPr>
  </w:style>
  <w:style w:type="character" w:customStyle="1" w:styleId="Char0">
    <w:name w:val="日期 Char"/>
    <w:basedOn w:val="a0"/>
    <w:link w:val="a5"/>
    <w:rsid w:val="007F459C"/>
    <w:rPr>
      <w:kern w:val="2"/>
      <w:sz w:val="21"/>
      <w:szCs w:val="24"/>
    </w:rPr>
  </w:style>
  <w:style w:type="paragraph" w:styleId="a6">
    <w:name w:val="header"/>
    <w:basedOn w:val="a"/>
    <w:link w:val="Char1"/>
    <w:rsid w:val="007D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D683A"/>
    <w:rPr>
      <w:kern w:val="2"/>
      <w:sz w:val="18"/>
      <w:szCs w:val="18"/>
    </w:rPr>
  </w:style>
  <w:style w:type="paragraph" w:styleId="a7">
    <w:name w:val="Balloon Text"/>
    <w:basedOn w:val="a"/>
    <w:link w:val="Char2"/>
    <w:rsid w:val="002A16DA"/>
    <w:rPr>
      <w:sz w:val="18"/>
      <w:szCs w:val="18"/>
    </w:rPr>
  </w:style>
  <w:style w:type="character" w:customStyle="1" w:styleId="Char2">
    <w:name w:val="批注框文本 Char"/>
    <w:basedOn w:val="a0"/>
    <w:link w:val="a7"/>
    <w:rsid w:val="002A16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00"/>
    <w:pPr>
      <w:ind w:firstLineChars="200" w:firstLine="420"/>
    </w:pPr>
  </w:style>
  <w:style w:type="paragraph" w:styleId="a4">
    <w:name w:val="footer"/>
    <w:basedOn w:val="a"/>
    <w:link w:val="Char"/>
    <w:uiPriority w:val="99"/>
    <w:rsid w:val="005D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D5300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7F459C"/>
    <w:pPr>
      <w:ind w:leftChars="2500" w:left="100"/>
    </w:pPr>
  </w:style>
  <w:style w:type="character" w:customStyle="1" w:styleId="Char0">
    <w:name w:val="日期 Char"/>
    <w:basedOn w:val="a0"/>
    <w:link w:val="a5"/>
    <w:rsid w:val="007F459C"/>
    <w:rPr>
      <w:kern w:val="2"/>
      <w:sz w:val="21"/>
      <w:szCs w:val="24"/>
    </w:rPr>
  </w:style>
  <w:style w:type="paragraph" w:styleId="a6">
    <w:name w:val="header"/>
    <w:basedOn w:val="a"/>
    <w:link w:val="Char1"/>
    <w:rsid w:val="007D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D683A"/>
    <w:rPr>
      <w:kern w:val="2"/>
      <w:sz w:val="18"/>
      <w:szCs w:val="18"/>
    </w:rPr>
  </w:style>
  <w:style w:type="paragraph" w:styleId="a7">
    <w:name w:val="Balloon Text"/>
    <w:basedOn w:val="a"/>
    <w:link w:val="Char2"/>
    <w:rsid w:val="002A16DA"/>
    <w:rPr>
      <w:sz w:val="18"/>
      <w:szCs w:val="18"/>
    </w:rPr>
  </w:style>
  <w:style w:type="character" w:customStyle="1" w:styleId="Char2">
    <w:name w:val="批注框文本 Char"/>
    <w:basedOn w:val="a0"/>
    <w:link w:val="a7"/>
    <w:rsid w:val="002A16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LX.ZhuGe</dc:creator>
  <cp:lastModifiedBy>LX.ZhuGe</cp:lastModifiedBy>
  <cp:revision>28</cp:revision>
  <cp:lastPrinted>2016-10-10T00:55:00Z</cp:lastPrinted>
  <dcterms:created xsi:type="dcterms:W3CDTF">2016-10-08T02:11:00Z</dcterms:created>
  <dcterms:modified xsi:type="dcterms:W3CDTF">2016-10-10T00:57:00Z</dcterms:modified>
</cp:coreProperties>
</file>